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64" w:rsidRPr="00814864" w:rsidRDefault="00814864" w:rsidP="00814864">
      <w:pPr>
        <w:rPr>
          <w:b/>
          <w:bCs/>
          <w:sz w:val="32"/>
          <w:szCs w:val="32"/>
          <w:u w:val="single"/>
        </w:rPr>
      </w:pPr>
      <w:r w:rsidRPr="00814864">
        <w:rPr>
          <w:b/>
          <w:bCs/>
          <w:sz w:val="32"/>
          <w:szCs w:val="32"/>
          <w:u w:val="single"/>
        </w:rPr>
        <w:t>Pièces à fournir pour inscription au Collioure Sportif Aviron :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Fiche de renseignements complétée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Certificat de natation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1 photo d’identité (sauf si déjà fournie)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Certificat médical d’aptitude du médecin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Carte aptitude fédération de joute tamponnée par le médecin pour compétitions FFJSN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R</w:t>
      </w:r>
      <w:r>
        <w:rPr>
          <w:sz w:val="32"/>
          <w:szCs w:val="32"/>
        </w:rPr>
        <w:t>è</w:t>
      </w:r>
      <w:r w:rsidRPr="00814864">
        <w:rPr>
          <w:sz w:val="32"/>
          <w:szCs w:val="32"/>
        </w:rPr>
        <w:t>glement de la cotisation, à l’ordre du Collioure Sportif Aviron : 90 Euros (Possibilité de payer en plusieurs fois)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Notice individuelle dommages corporels FFA signée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</w:rPr>
      </w:pPr>
      <w:r w:rsidRPr="00814864">
        <w:rPr>
          <w:sz w:val="32"/>
          <w:szCs w:val="32"/>
        </w:rPr>
        <w:t>Garantie « individuelle accident » FFJSN signée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>---------------------------------------------------------------------------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rPr>
          <w:b/>
          <w:bCs/>
          <w:sz w:val="32"/>
          <w:szCs w:val="32"/>
          <w:u w:val="single"/>
        </w:rPr>
      </w:pPr>
      <w:r w:rsidRPr="00814864">
        <w:rPr>
          <w:b/>
          <w:bCs/>
          <w:sz w:val="32"/>
          <w:szCs w:val="32"/>
          <w:u w:val="single"/>
        </w:rPr>
        <w:t>Cotisation réglée par :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  <w:u w:val="single"/>
        </w:rPr>
      </w:pPr>
      <w:r w:rsidRPr="00814864">
        <w:rPr>
          <w:sz w:val="32"/>
          <w:szCs w:val="32"/>
          <w:u w:val="single"/>
        </w:rPr>
        <w:t>Chèque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L</w:t>
      </w:r>
      <w:r w:rsidRPr="00814864">
        <w:rPr>
          <w:sz w:val="32"/>
          <w:szCs w:val="32"/>
        </w:rPr>
        <w:t xml:space="preserve">e : 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             Banque :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             Numéro :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</w:t>
      </w:r>
    </w:p>
    <w:p w:rsidR="00814864" w:rsidRPr="00814864" w:rsidRDefault="00814864" w:rsidP="00814864">
      <w:pPr>
        <w:numPr>
          <w:ilvl w:val="0"/>
          <w:numId w:val="1"/>
        </w:numPr>
        <w:ind w:left="0"/>
        <w:rPr>
          <w:sz w:val="32"/>
          <w:szCs w:val="32"/>
          <w:u w:val="single"/>
        </w:rPr>
      </w:pPr>
      <w:r w:rsidRPr="00814864">
        <w:rPr>
          <w:sz w:val="32"/>
          <w:szCs w:val="32"/>
          <w:u w:val="single"/>
        </w:rPr>
        <w:t>Espèce</w:t>
      </w:r>
    </w:p>
    <w:p w:rsidR="00814864" w:rsidRPr="00814864" w:rsidRDefault="00814864" w:rsidP="00814864">
      <w:pPr>
        <w:rPr>
          <w:sz w:val="32"/>
          <w:szCs w:val="32"/>
        </w:rPr>
      </w:pPr>
      <w:r w:rsidRPr="0081486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L</w:t>
      </w:r>
      <w:bookmarkStart w:id="0" w:name="_GoBack"/>
      <w:bookmarkEnd w:id="0"/>
      <w:r w:rsidRPr="00814864">
        <w:rPr>
          <w:sz w:val="32"/>
          <w:szCs w:val="32"/>
        </w:rPr>
        <w:t>e :</w:t>
      </w:r>
    </w:p>
    <w:p w:rsidR="00814864" w:rsidRDefault="00814864" w:rsidP="00814864">
      <w:r>
        <w:t xml:space="preserve"> </w:t>
      </w:r>
    </w:p>
    <w:p w:rsidR="00F50484" w:rsidRDefault="00F50484"/>
    <w:sectPr w:rsidR="00F5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D34"/>
    <w:multiLevelType w:val="multilevel"/>
    <w:tmpl w:val="4FE227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4"/>
    <w:rsid w:val="00814864"/>
    <w:rsid w:val="00844FC2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A719"/>
  <w15:chartTrackingRefBased/>
  <w15:docId w15:val="{17D81FF0-A142-4CAE-B977-43CB4F2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Doudou</dc:creator>
  <cp:keywords/>
  <dc:description/>
  <cp:lastModifiedBy>Doudou</cp:lastModifiedBy>
  <cp:revision>1</cp:revision>
  <dcterms:created xsi:type="dcterms:W3CDTF">2019-12-17T18:20:00Z</dcterms:created>
  <dcterms:modified xsi:type="dcterms:W3CDTF">2019-12-17T18:21:00Z</dcterms:modified>
</cp:coreProperties>
</file>